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261" w:rsidRPr="00C67A17" w:rsidRDefault="00C67A17" w:rsidP="00830B93">
      <w:pPr>
        <w:spacing w:after="0" w:line="240" w:lineRule="auto"/>
        <w:ind w:left="6379"/>
        <w:jc w:val="both"/>
        <w:rPr>
          <w:rFonts w:ascii="Times New Roman" w:hAnsi="Times New Roman" w:cs="Times New Roman"/>
          <w:sz w:val="28"/>
          <w:szCs w:val="28"/>
        </w:rPr>
      </w:pPr>
      <w:r w:rsidRPr="00C67A17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C67A17" w:rsidRDefault="00C67A17" w:rsidP="00830B93">
      <w:pPr>
        <w:spacing w:after="0" w:line="240" w:lineRule="auto"/>
        <w:ind w:left="6379"/>
        <w:jc w:val="both"/>
        <w:rPr>
          <w:rFonts w:ascii="Times New Roman" w:hAnsi="Times New Roman" w:cs="Times New Roman"/>
          <w:sz w:val="28"/>
          <w:szCs w:val="28"/>
        </w:rPr>
      </w:pPr>
      <w:r w:rsidRPr="00C67A17">
        <w:rPr>
          <w:rFonts w:ascii="Times New Roman" w:hAnsi="Times New Roman" w:cs="Times New Roman"/>
          <w:sz w:val="28"/>
          <w:szCs w:val="28"/>
        </w:rPr>
        <w:t>к постановлению главы Арха</w:t>
      </w:r>
      <w:r w:rsidR="00830B93">
        <w:rPr>
          <w:rFonts w:ascii="Times New Roman" w:hAnsi="Times New Roman" w:cs="Times New Roman"/>
          <w:sz w:val="28"/>
          <w:szCs w:val="28"/>
        </w:rPr>
        <w:t xml:space="preserve">ринского муниципального округа </w:t>
      </w:r>
      <w:bookmarkStart w:id="0" w:name="_GoBack"/>
      <w:bookmarkEnd w:id="0"/>
    </w:p>
    <w:p w:rsidR="00C67A17" w:rsidRDefault="00C67A17" w:rsidP="00830B93">
      <w:pPr>
        <w:spacing w:after="0" w:line="240" w:lineRule="auto"/>
        <w:ind w:left="6379"/>
        <w:jc w:val="both"/>
        <w:rPr>
          <w:rFonts w:ascii="Times New Roman" w:hAnsi="Times New Roman" w:cs="Times New Roman"/>
          <w:sz w:val="28"/>
          <w:szCs w:val="28"/>
        </w:rPr>
      </w:pPr>
      <w:r w:rsidRPr="00C67A17">
        <w:rPr>
          <w:rFonts w:ascii="Times New Roman" w:hAnsi="Times New Roman" w:cs="Times New Roman"/>
          <w:sz w:val="28"/>
          <w:szCs w:val="28"/>
        </w:rPr>
        <w:t>от 0</w:t>
      </w:r>
      <w:r w:rsidR="00FC5314">
        <w:rPr>
          <w:rFonts w:ascii="Times New Roman" w:hAnsi="Times New Roman" w:cs="Times New Roman"/>
          <w:sz w:val="28"/>
          <w:szCs w:val="28"/>
        </w:rPr>
        <w:t>6</w:t>
      </w:r>
      <w:r w:rsidRPr="00C67A17">
        <w:rPr>
          <w:rFonts w:ascii="Times New Roman" w:hAnsi="Times New Roman" w:cs="Times New Roman"/>
          <w:sz w:val="28"/>
          <w:szCs w:val="28"/>
        </w:rPr>
        <w:t>.07.202</w:t>
      </w:r>
      <w:r w:rsidR="00FC5314">
        <w:rPr>
          <w:rFonts w:ascii="Times New Roman" w:hAnsi="Times New Roman" w:cs="Times New Roman"/>
          <w:sz w:val="28"/>
          <w:szCs w:val="28"/>
        </w:rPr>
        <w:t>6</w:t>
      </w:r>
      <w:r w:rsidRPr="00C67A17">
        <w:rPr>
          <w:rFonts w:ascii="Times New Roman" w:hAnsi="Times New Roman" w:cs="Times New Roman"/>
          <w:sz w:val="28"/>
          <w:szCs w:val="28"/>
        </w:rPr>
        <w:t xml:space="preserve"> № </w:t>
      </w:r>
      <w:r w:rsidR="00FC5314">
        <w:rPr>
          <w:rFonts w:ascii="Times New Roman" w:hAnsi="Times New Roman" w:cs="Times New Roman"/>
          <w:sz w:val="28"/>
          <w:szCs w:val="28"/>
        </w:rPr>
        <w:t>600</w:t>
      </w:r>
    </w:p>
    <w:p w:rsidR="00C67A17" w:rsidRDefault="00C67A17" w:rsidP="00C67A17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C67A17" w:rsidRDefault="00C67A17" w:rsidP="00C67A17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C67A17" w:rsidRPr="00C67A17" w:rsidRDefault="00C67A17" w:rsidP="00C67A17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C67A17" w:rsidRDefault="00C67A17" w:rsidP="00C67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7A17">
        <w:rPr>
          <w:rFonts w:ascii="Times New Roman" w:hAnsi="Times New Roman" w:cs="Times New Roman"/>
          <w:sz w:val="28"/>
          <w:szCs w:val="28"/>
        </w:rPr>
        <w:t xml:space="preserve">Исполнение </w:t>
      </w:r>
      <w:proofErr w:type="gramStart"/>
      <w:r w:rsidRPr="00C67A17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7A17">
        <w:rPr>
          <w:rFonts w:ascii="Times New Roman" w:hAnsi="Times New Roman" w:cs="Times New Roman"/>
          <w:sz w:val="28"/>
          <w:szCs w:val="28"/>
        </w:rPr>
        <w:t>муниципального округа</w:t>
      </w:r>
      <w:proofErr w:type="gramEnd"/>
      <w:r w:rsidRPr="00C67A17">
        <w:rPr>
          <w:rFonts w:ascii="Times New Roman" w:hAnsi="Times New Roman" w:cs="Times New Roman"/>
          <w:sz w:val="28"/>
          <w:szCs w:val="28"/>
        </w:rPr>
        <w:t xml:space="preserve"> за 1 полугодие 202</w:t>
      </w:r>
      <w:r w:rsidR="00FC5314">
        <w:rPr>
          <w:rFonts w:ascii="Times New Roman" w:hAnsi="Times New Roman" w:cs="Times New Roman"/>
          <w:sz w:val="28"/>
          <w:szCs w:val="28"/>
        </w:rPr>
        <w:t>6</w:t>
      </w:r>
      <w:r w:rsidRPr="00C67A1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C67A17" w:rsidRDefault="00C67A17" w:rsidP="00C67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7A17" w:rsidRPr="00C67A17" w:rsidRDefault="00C67A17" w:rsidP="00C67A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0"/>
        <w:gridCol w:w="2371"/>
      </w:tblGrid>
      <w:tr w:rsidR="00C67A17" w:rsidRPr="00C67A17" w:rsidTr="00830B93">
        <w:trPr>
          <w:trHeight w:val="1080"/>
        </w:trPr>
        <w:tc>
          <w:tcPr>
            <w:tcW w:w="7000" w:type="dxa"/>
            <w:shd w:val="clear" w:color="auto" w:fill="auto"/>
            <w:vAlign w:val="center"/>
            <w:hideMark/>
          </w:tcPr>
          <w:p w:rsidR="00C67A17" w:rsidRPr="00C67A17" w:rsidRDefault="00C67A17" w:rsidP="00C67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71" w:type="dxa"/>
            <w:shd w:val="clear" w:color="auto" w:fill="auto"/>
            <w:vAlign w:val="center"/>
            <w:hideMark/>
          </w:tcPr>
          <w:p w:rsidR="00C67A17" w:rsidRPr="00C67A17" w:rsidRDefault="00C67A17" w:rsidP="00C67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7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C67A17" w:rsidRPr="00C67A17" w:rsidTr="00830B93">
        <w:trPr>
          <w:trHeight w:val="840"/>
        </w:trPr>
        <w:tc>
          <w:tcPr>
            <w:tcW w:w="7000" w:type="dxa"/>
            <w:shd w:val="clear" w:color="auto" w:fill="auto"/>
            <w:vAlign w:val="center"/>
            <w:hideMark/>
          </w:tcPr>
          <w:p w:rsidR="00C67A17" w:rsidRPr="00C67A17" w:rsidRDefault="00C67A17" w:rsidP="00C67A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67A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371" w:type="dxa"/>
            <w:shd w:val="clear" w:color="auto" w:fill="auto"/>
            <w:noWrap/>
            <w:vAlign w:val="center"/>
            <w:hideMark/>
          </w:tcPr>
          <w:p w:rsidR="00C67A17" w:rsidRPr="00C67A17" w:rsidRDefault="00FC5314" w:rsidP="00C67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38 793,8</w:t>
            </w:r>
          </w:p>
        </w:tc>
      </w:tr>
      <w:tr w:rsidR="00C67A17" w:rsidRPr="00C67A17" w:rsidTr="00830B93">
        <w:trPr>
          <w:trHeight w:val="645"/>
        </w:trPr>
        <w:tc>
          <w:tcPr>
            <w:tcW w:w="7000" w:type="dxa"/>
            <w:shd w:val="clear" w:color="auto" w:fill="auto"/>
            <w:vAlign w:val="center"/>
            <w:hideMark/>
          </w:tcPr>
          <w:p w:rsidR="00C67A17" w:rsidRPr="00C67A17" w:rsidRDefault="00C67A17" w:rsidP="00830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7A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источников финансирования</w:t>
            </w:r>
          </w:p>
        </w:tc>
        <w:tc>
          <w:tcPr>
            <w:tcW w:w="2371" w:type="dxa"/>
            <w:shd w:val="clear" w:color="auto" w:fill="auto"/>
            <w:noWrap/>
            <w:vAlign w:val="center"/>
            <w:hideMark/>
          </w:tcPr>
          <w:p w:rsidR="00C67A17" w:rsidRPr="00C67A17" w:rsidRDefault="00FC5314" w:rsidP="00C67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38 793,8</w:t>
            </w:r>
          </w:p>
        </w:tc>
      </w:tr>
    </w:tbl>
    <w:p w:rsidR="00C67A17" w:rsidRDefault="00C67A17" w:rsidP="00C67A17"/>
    <w:sectPr w:rsidR="00C67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50C"/>
    <w:rsid w:val="00830B93"/>
    <w:rsid w:val="00A4336D"/>
    <w:rsid w:val="00C26261"/>
    <w:rsid w:val="00C67A17"/>
    <w:rsid w:val="00FC5314"/>
    <w:rsid w:val="00FE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Войко</dc:creator>
  <cp:keywords/>
  <dc:description/>
  <cp:lastModifiedBy>Володько</cp:lastModifiedBy>
  <cp:revision>6</cp:revision>
  <cp:lastPrinted>2026-07-20T02:15:00Z</cp:lastPrinted>
  <dcterms:created xsi:type="dcterms:W3CDTF">2024-07-08T02:16:00Z</dcterms:created>
  <dcterms:modified xsi:type="dcterms:W3CDTF">2026-07-26T23:56:00Z</dcterms:modified>
</cp:coreProperties>
</file>